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C9BAB6" w14:textId="1C10DA88" w:rsidR="009F6BD3" w:rsidRPr="003A106A" w:rsidRDefault="00000000">
      <w:pPr>
        <w:pStyle w:val="Heading1"/>
        <w:shd w:val="clear" w:color="auto" w:fill="FFFFFF"/>
        <w:spacing w:before="200" w:after="200"/>
        <w:rPr>
          <w:rFonts w:ascii="Tisa Pro Black" w:eastAsia="Noto Serif Toto" w:hAnsi="Tisa Pro Black" w:cs="Noto Serif Toto"/>
          <w:b/>
          <w:bCs/>
          <w:sz w:val="36"/>
          <w:szCs w:val="36"/>
        </w:rPr>
      </w:pPr>
      <w:bookmarkStart w:id="0" w:name="_tkvss6em8bw5" w:colFirst="0" w:colLast="0"/>
      <w:bookmarkEnd w:id="0"/>
      <w:r w:rsidRPr="003A106A">
        <w:rPr>
          <w:rFonts w:ascii="Tisa Pro Black" w:eastAsia="Noto Serif Toto" w:hAnsi="Tisa Pro Black" w:cs="Noto Serif Toto"/>
          <w:b/>
          <w:bCs/>
          <w:sz w:val="36"/>
          <w:szCs w:val="36"/>
        </w:rPr>
        <w:t xml:space="preserve">Innov8rs </w:t>
      </w:r>
      <w:r w:rsidR="003A106A" w:rsidRPr="003A106A">
        <w:rPr>
          <w:rFonts w:ascii="Tisa Pro Black" w:eastAsia="Noto Serif Toto" w:hAnsi="Tisa Pro Black" w:cs="Noto Serif Toto"/>
          <w:b/>
          <w:bCs/>
          <w:sz w:val="36"/>
          <w:szCs w:val="36"/>
        </w:rPr>
        <w:t>Manchester</w:t>
      </w:r>
      <w:r w:rsidRPr="003A106A">
        <w:rPr>
          <w:rFonts w:ascii="Tisa Pro Black" w:eastAsia="Noto Serif Toto" w:hAnsi="Tisa Pro Black" w:cs="Noto Serif Toto"/>
          <w:b/>
          <w:bCs/>
          <w:sz w:val="36"/>
          <w:szCs w:val="36"/>
        </w:rPr>
        <w:t xml:space="preserve"> - Approval Request</w:t>
      </w:r>
    </w:p>
    <w:p w14:paraId="490CA285" w14:textId="77777777" w:rsidR="009F6BD3" w:rsidRPr="003A106A" w:rsidRDefault="00000000">
      <w:pPr>
        <w:shd w:val="clear" w:color="auto" w:fill="FFFFFF"/>
        <w:spacing w:before="200" w:after="200"/>
        <w:rPr>
          <w:rFonts w:ascii="Basis Grotesque Pro" w:eastAsia="Public Sans" w:hAnsi="Basis Grotesque Pro" w:cs="Public Sans"/>
          <w:color w:val="222222"/>
          <w:sz w:val="24"/>
          <w:szCs w:val="24"/>
        </w:rPr>
      </w:pPr>
      <w:r w:rsidRPr="003A106A">
        <w:rPr>
          <w:rFonts w:ascii="Basis Grotesque Pro" w:eastAsia="Public Sans" w:hAnsi="Basis Grotesque Pro" w:cs="Public Sans"/>
          <w:color w:val="222222"/>
          <w:sz w:val="24"/>
          <w:szCs w:val="24"/>
        </w:rPr>
        <w:t xml:space="preserve">Innov8rs is a global community of cross-industry corporate innovation leaders. Since 2011 they’ve hosted 35+ conferences in cities anywhere from San Francisco to Shanghai and Sydney to Stockholm. </w:t>
      </w:r>
    </w:p>
    <w:p w14:paraId="04C3B052" w14:textId="183A9D99" w:rsidR="009F6BD3" w:rsidRPr="003A106A" w:rsidRDefault="00D22BEE">
      <w:pPr>
        <w:shd w:val="clear" w:color="auto" w:fill="FFFFFF"/>
        <w:spacing w:before="200" w:after="200"/>
        <w:rPr>
          <w:rFonts w:ascii="Basis Grotesque Pro" w:eastAsia="Public Sans" w:hAnsi="Basis Grotesque Pro" w:cs="Public Sans"/>
          <w:color w:val="222222"/>
          <w:sz w:val="26"/>
          <w:szCs w:val="26"/>
        </w:rPr>
      </w:pPr>
      <w:r>
        <w:rPr>
          <w:rFonts w:ascii="Basis Grotesque Pro" w:eastAsia="Public Sans" w:hAnsi="Basis Grotesque Pro" w:cs="Public Sans"/>
          <w:color w:val="222222"/>
          <w:sz w:val="24"/>
          <w:szCs w:val="24"/>
        </w:rPr>
        <w:t>On 15-16</w:t>
      </w:r>
      <w:r w:rsidR="00D97856" w:rsidRPr="003A106A">
        <w:rPr>
          <w:rFonts w:ascii="Basis Grotesque Pro" w:eastAsia="Public Sans" w:hAnsi="Basis Grotesque Pro" w:cs="Public Sans"/>
          <w:color w:val="222222"/>
          <w:sz w:val="24"/>
          <w:szCs w:val="24"/>
        </w:rPr>
        <w:t xml:space="preserve"> September 2026, they’re hosting their next conference in </w:t>
      </w:r>
      <w:hyperlink r:id="rId7" w:history="1">
        <w:r w:rsidR="003A106A" w:rsidRPr="00AC3A1F">
          <w:rPr>
            <w:rStyle w:val="Hyperlink"/>
            <w:rFonts w:ascii="Basis Grotesque Pro" w:eastAsia="Public Sans" w:hAnsi="Basis Grotesque Pro" w:cs="Public Sans"/>
            <w:sz w:val="24"/>
            <w:szCs w:val="24"/>
          </w:rPr>
          <w:t>Manchester</w:t>
        </w:r>
      </w:hyperlink>
      <w:r w:rsidR="00D97856" w:rsidRPr="003A106A">
        <w:rPr>
          <w:rFonts w:ascii="Basis Grotesque Pro" w:eastAsia="Public Sans" w:hAnsi="Basis Grotesque Pro" w:cs="Public Sans"/>
          <w:color w:val="222222"/>
          <w:sz w:val="24"/>
          <w:szCs w:val="24"/>
        </w:rPr>
        <w:t xml:space="preserve">, welcoming a curated group of 250+ cross-industry innovation professionals for two days of in-depth conversations, relevant connections and quality content. I think it would be valuable and beneficial for me to participate, I’m asking approval to join. </w:t>
      </w:r>
    </w:p>
    <w:p w14:paraId="624FF1C2" w14:textId="77777777" w:rsidR="009F6BD3" w:rsidRPr="003A106A" w:rsidRDefault="00000000">
      <w:pPr>
        <w:pStyle w:val="Heading2"/>
        <w:shd w:val="clear" w:color="auto" w:fill="FFFFFF"/>
        <w:spacing w:before="200" w:after="200"/>
        <w:rPr>
          <w:rFonts w:ascii="Tisa Pro Black" w:eastAsia="Noto Serif Toto SemiBold" w:hAnsi="Tisa Pro Black" w:cs="Noto Serif Toto SemiBold"/>
          <w:b/>
          <w:bCs/>
          <w:sz w:val="28"/>
          <w:szCs w:val="28"/>
        </w:rPr>
      </w:pPr>
      <w:bookmarkStart w:id="1" w:name="_awiez6pgg5gt" w:colFirst="0" w:colLast="0"/>
      <w:bookmarkEnd w:id="1"/>
      <w:r w:rsidRPr="003A106A">
        <w:rPr>
          <w:rFonts w:ascii="Tisa Pro Black" w:eastAsia="Noto Serif Toto SemiBold" w:hAnsi="Tisa Pro Black" w:cs="Noto Serif Toto SemiBold"/>
          <w:b/>
          <w:bCs/>
          <w:sz w:val="28"/>
          <w:szCs w:val="28"/>
        </w:rPr>
        <w:t>About Innov8rs</w:t>
      </w:r>
    </w:p>
    <w:p w14:paraId="2FFA939E" w14:textId="77777777" w:rsidR="009F6BD3" w:rsidRPr="003A106A" w:rsidRDefault="00000000">
      <w:pPr>
        <w:shd w:val="clear" w:color="auto" w:fill="FFFFFF"/>
        <w:spacing w:before="200" w:after="200"/>
        <w:rPr>
          <w:rFonts w:ascii="Basis Grotesque Pro" w:eastAsia="Public Sans" w:hAnsi="Basis Grotesque Pro" w:cs="Public Sans"/>
          <w:color w:val="222222"/>
        </w:rPr>
      </w:pPr>
      <w:r w:rsidRPr="003A106A">
        <w:rPr>
          <w:rFonts w:ascii="Basis Grotesque Pro" w:eastAsia="Public Sans" w:hAnsi="Basis Grotesque Pro" w:cs="Public Sans"/>
          <w:color w:val="222222"/>
        </w:rPr>
        <w:t xml:space="preserve">Innov8rs is not just another conference, where you'll be forced to listen to talking heads on stage all day long. At Innov8rs conferences, participants actively engage in interactive small group sessions addressing the questions and challenges on top of their to-do list. </w:t>
      </w:r>
    </w:p>
    <w:p w14:paraId="3AFDDCB4" w14:textId="77777777" w:rsidR="009F6BD3" w:rsidRPr="003A106A" w:rsidRDefault="00000000">
      <w:pPr>
        <w:ind w:left="1440"/>
        <w:jc w:val="right"/>
        <w:rPr>
          <w:rFonts w:ascii="TisaPro-Ita" w:eastAsia="Public Sans" w:hAnsi="TisaPro-Ita" w:cs="TisaPro-Ita"/>
          <w:color w:val="222222"/>
          <w:sz w:val="20"/>
          <w:szCs w:val="20"/>
        </w:rPr>
      </w:pPr>
      <w:r w:rsidRPr="003A106A">
        <w:rPr>
          <w:rFonts w:ascii="TisaPro-Ita" w:eastAsia="Noto Serif Toto" w:hAnsi="TisaPro-Ita" w:cs="TisaPro-Ita"/>
          <w:sz w:val="20"/>
          <w:szCs w:val="20"/>
        </w:rPr>
        <w:t>"What a great event! I learned as much from the attendees as I did from the speakers and hardly ever do speakers stay around to network after their session. I so appreciate the format, how open, honest and authentic it was. You rarely ever get that with these types of events -well done!"</w:t>
      </w:r>
    </w:p>
    <w:p w14:paraId="3808CA18" w14:textId="77777777" w:rsidR="009F6BD3" w:rsidRDefault="009F6BD3">
      <w:pPr>
        <w:rPr>
          <w:rFonts w:ascii="Public Sans" w:eastAsia="Public Sans" w:hAnsi="Public Sans" w:cs="Public Sans"/>
        </w:rPr>
      </w:pPr>
    </w:p>
    <w:p w14:paraId="443DD95A"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Participants typically have 5-15 years of experience in innovation management roles, working for brands such as Walmart, Disney, Home Depot, Kraft Heinz, Mars, Dupont, TD Bank, Prudential, Danone, 3M, AWS, Nike, </w:t>
      </w:r>
      <w:proofErr w:type="spellStart"/>
      <w:r w:rsidRPr="003A106A">
        <w:rPr>
          <w:rFonts w:ascii="Basis Grotesque Pro" w:eastAsia="Public Sans" w:hAnsi="Basis Grotesque Pro" w:cs="Public Sans"/>
        </w:rPr>
        <w:t>Pepsico</w:t>
      </w:r>
      <w:proofErr w:type="spellEnd"/>
      <w:r w:rsidRPr="003A106A">
        <w:rPr>
          <w:rFonts w:ascii="Basis Grotesque Pro" w:eastAsia="Public Sans" w:hAnsi="Basis Grotesque Pro" w:cs="Public Sans"/>
        </w:rPr>
        <w:t xml:space="preserve">, Johnson &amp; Johnson, Target, ExxonMobil, WL Gore, Nestlé, Siemens, Zurich Insurance, Bosch, Lloyds Banking, Lego, and other F2000 multinational companies. </w:t>
      </w:r>
    </w:p>
    <w:p w14:paraId="13C83B59" w14:textId="77777777" w:rsidR="009F6BD3" w:rsidRDefault="009F6BD3">
      <w:pPr>
        <w:rPr>
          <w:rFonts w:ascii="Public Sans" w:eastAsia="Public Sans" w:hAnsi="Public Sans" w:cs="Public Sans"/>
        </w:rPr>
      </w:pPr>
    </w:p>
    <w:p w14:paraId="03997D28" w14:textId="77777777" w:rsidR="009F6BD3" w:rsidRPr="003A106A" w:rsidRDefault="00000000">
      <w:pPr>
        <w:jc w:val="right"/>
        <w:rPr>
          <w:rFonts w:ascii="TisaPro-Ita" w:eastAsia="Public Sans" w:hAnsi="TisaPro-Ita" w:cs="TisaPro-Ita"/>
          <w:sz w:val="20"/>
          <w:szCs w:val="20"/>
        </w:rPr>
      </w:pPr>
      <w:r w:rsidRPr="003A106A">
        <w:rPr>
          <w:rFonts w:ascii="TisaPro-Ita" w:eastAsia="Noto Serif Toto" w:hAnsi="TisaPro-Ita" w:cs="TisaPro-Ita"/>
          <w:sz w:val="20"/>
          <w:szCs w:val="20"/>
        </w:rPr>
        <w:t>"This conference was the best in terms of content- carefully curated and very complimentary."</w:t>
      </w:r>
      <w:r w:rsidRPr="003A106A">
        <w:rPr>
          <w:rFonts w:ascii="TisaPro-Ita" w:eastAsia="Noto Serif Toto" w:hAnsi="TisaPro-Ita" w:cs="TisaPro-Ita"/>
          <w:sz w:val="20"/>
          <w:szCs w:val="20"/>
        </w:rPr>
        <w:br/>
      </w:r>
    </w:p>
    <w:p w14:paraId="3263275F"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The curated audience typically are in roles like</w:t>
      </w:r>
    </w:p>
    <w:p w14:paraId="20EA3810" w14:textId="77777777" w:rsidR="009F6BD3" w:rsidRPr="003A106A" w:rsidRDefault="00000000">
      <w:pPr>
        <w:numPr>
          <w:ilvl w:val="0"/>
          <w:numId w:val="1"/>
        </w:numPr>
        <w:rPr>
          <w:rFonts w:ascii="Basis Grotesque Pro" w:eastAsia="Public Sans" w:hAnsi="Basis Grotesque Pro" w:cs="Public Sans"/>
        </w:rPr>
      </w:pPr>
      <w:r w:rsidRPr="003A106A">
        <w:rPr>
          <w:rFonts w:ascii="Basis Grotesque Pro" w:eastAsia="Public Sans" w:hAnsi="Basis Grotesque Pro" w:cs="Public Sans"/>
        </w:rPr>
        <w:t xml:space="preserve">Chief Innovation Officer, VP of Innovation </w:t>
      </w:r>
    </w:p>
    <w:p w14:paraId="54757B67" w14:textId="77777777" w:rsidR="009F6BD3" w:rsidRPr="003A106A" w:rsidRDefault="00000000">
      <w:pPr>
        <w:numPr>
          <w:ilvl w:val="0"/>
          <w:numId w:val="1"/>
        </w:numPr>
        <w:rPr>
          <w:rFonts w:ascii="Basis Grotesque Pro" w:eastAsia="Public Sans" w:hAnsi="Basis Grotesque Pro" w:cs="Public Sans"/>
        </w:rPr>
      </w:pPr>
      <w:r w:rsidRPr="003A106A">
        <w:rPr>
          <w:rFonts w:ascii="Basis Grotesque Pro" w:eastAsia="Public Sans" w:hAnsi="Basis Grotesque Pro" w:cs="Public Sans"/>
        </w:rPr>
        <w:t>Head of Innovation, Innovation Program Director, Innovation Lab/Centre Director</w:t>
      </w:r>
    </w:p>
    <w:p w14:paraId="3A0C0419" w14:textId="77777777" w:rsidR="009F6BD3" w:rsidRPr="003A106A" w:rsidRDefault="00000000">
      <w:pPr>
        <w:numPr>
          <w:ilvl w:val="0"/>
          <w:numId w:val="1"/>
        </w:numPr>
        <w:rPr>
          <w:rFonts w:ascii="Basis Grotesque Pro" w:eastAsia="Public Sans" w:hAnsi="Basis Grotesque Pro" w:cs="Public Sans"/>
        </w:rPr>
      </w:pPr>
      <w:r w:rsidRPr="003A106A">
        <w:rPr>
          <w:rFonts w:ascii="Basis Grotesque Pro" w:eastAsia="Public Sans" w:hAnsi="Basis Grotesque Pro" w:cs="Public Sans"/>
        </w:rPr>
        <w:t>Venture Lead/Innovation Team Lead</w:t>
      </w:r>
    </w:p>
    <w:p w14:paraId="7A05F936" w14:textId="77777777" w:rsidR="009F6BD3" w:rsidRPr="003A106A" w:rsidRDefault="00000000">
      <w:pPr>
        <w:numPr>
          <w:ilvl w:val="0"/>
          <w:numId w:val="1"/>
        </w:numPr>
        <w:rPr>
          <w:rFonts w:ascii="Basis Grotesque Pro" w:eastAsia="Public Sans" w:hAnsi="Basis Grotesque Pro" w:cs="Public Sans"/>
        </w:rPr>
      </w:pPr>
      <w:r w:rsidRPr="003A106A">
        <w:rPr>
          <w:rFonts w:ascii="Basis Grotesque Pro" w:eastAsia="Public Sans" w:hAnsi="Basis Grotesque Pro" w:cs="Public Sans"/>
        </w:rPr>
        <w:t>Strategy, IT/ Transformation, R&amp;D/Product, Marketing, HR/Change</w:t>
      </w:r>
    </w:p>
    <w:p w14:paraId="52368D6B" w14:textId="77777777" w:rsidR="009F6BD3" w:rsidRDefault="009F6BD3">
      <w:pPr>
        <w:rPr>
          <w:rFonts w:ascii="Noto Serif Toto" w:eastAsia="Noto Serif Toto" w:hAnsi="Noto Serif Toto" w:cs="Noto Serif Toto"/>
          <w:i/>
          <w:iCs/>
        </w:rPr>
      </w:pPr>
    </w:p>
    <w:p w14:paraId="11DC2501" w14:textId="77777777" w:rsidR="009F6BD3" w:rsidRPr="003A106A" w:rsidRDefault="00000000">
      <w:pPr>
        <w:ind w:left="1440"/>
        <w:jc w:val="right"/>
        <w:rPr>
          <w:rFonts w:ascii="TisaPro-Ita" w:eastAsia="Noto Serif Toto" w:hAnsi="TisaPro-Ita" w:cs="TisaPro-Ita"/>
          <w:sz w:val="20"/>
          <w:szCs w:val="20"/>
        </w:rPr>
      </w:pPr>
      <w:r w:rsidRPr="003A106A">
        <w:rPr>
          <w:rFonts w:ascii="TisaPro-Ita" w:eastAsia="Noto Serif Toto" w:hAnsi="TisaPro-Ita" w:cs="TisaPro-Ita"/>
          <w:sz w:val="20"/>
          <w:szCs w:val="20"/>
        </w:rPr>
        <w:t>"Wow, the content is so rich. This is like an MBA in innovation management!"</w:t>
      </w:r>
    </w:p>
    <w:p w14:paraId="458456C1" w14:textId="77777777" w:rsidR="009F6BD3" w:rsidRDefault="009F6BD3">
      <w:pPr>
        <w:ind w:left="1440"/>
        <w:jc w:val="right"/>
        <w:rPr>
          <w:rFonts w:ascii="Noto Serif Toto" w:eastAsia="Noto Serif Toto" w:hAnsi="Noto Serif Toto" w:cs="Noto Serif Toto"/>
          <w:i/>
          <w:iCs/>
        </w:rPr>
      </w:pPr>
    </w:p>
    <w:p w14:paraId="0100F738" w14:textId="77777777" w:rsidR="009F6BD3" w:rsidRPr="003A106A" w:rsidRDefault="00000000">
      <w:pPr>
        <w:ind w:left="1440"/>
        <w:jc w:val="right"/>
        <w:rPr>
          <w:rFonts w:ascii="TisaPro-Ita" w:eastAsia="Noto Serif Toto" w:hAnsi="TisaPro-Ita" w:cs="TisaPro-Ita"/>
          <w:sz w:val="20"/>
          <w:szCs w:val="20"/>
        </w:rPr>
      </w:pPr>
      <w:r w:rsidRPr="003A106A">
        <w:rPr>
          <w:rFonts w:ascii="TisaPro-Ita" w:eastAsia="Noto Serif Toto" w:hAnsi="TisaPro-Ita" w:cs="TisaPro-Ita"/>
          <w:sz w:val="20"/>
          <w:szCs w:val="20"/>
        </w:rPr>
        <w:lastRenderedPageBreak/>
        <w:t xml:space="preserve">"I'm amazed with the profile of the other people here. Everyone has relevant experience and is open to sharing and helping. I've been part of other </w:t>
      </w:r>
      <w:proofErr w:type="gramStart"/>
      <w:r w:rsidRPr="003A106A">
        <w:rPr>
          <w:rFonts w:ascii="TisaPro-Ita" w:eastAsia="Noto Serif Toto" w:hAnsi="TisaPro-Ita" w:cs="TisaPro-Ita"/>
          <w:sz w:val="20"/>
          <w:szCs w:val="20"/>
        </w:rPr>
        <w:t>groups</w:t>
      </w:r>
      <w:proofErr w:type="gramEnd"/>
      <w:r w:rsidRPr="003A106A">
        <w:rPr>
          <w:rFonts w:ascii="TisaPro-Ita" w:eastAsia="Noto Serif Toto" w:hAnsi="TisaPro-Ita" w:cs="TisaPro-Ita"/>
          <w:sz w:val="20"/>
          <w:szCs w:val="20"/>
        </w:rPr>
        <w:t xml:space="preserve"> but none match yours in terms of connections and networking. Truly remarkable."</w:t>
      </w:r>
    </w:p>
    <w:p w14:paraId="1D18CF4D" w14:textId="77777777" w:rsidR="009F6BD3" w:rsidRDefault="009F6BD3"/>
    <w:p w14:paraId="5BD57A0A" w14:textId="77777777" w:rsidR="009F6BD3" w:rsidRPr="003A106A" w:rsidRDefault="00000000">
      <w:pPr>
        <w:pStyle w:val="Heading2"/>
        <w:shd w:val="clear" w:color="auto" w:fill="FFFFFF"/>
        <w:spacing w:before="200" w:after="200"/>
        <w:rPr>
          <w:rFonts w:ascii="Tisa Pro Black" w:eastAsia="Public Sans" w:hAnsi="Tisa Pro Black" w:cs="Public Sans"/>
          <w:b/>
          <w:bCs/>
          <w:sz w:val="24"/>
          <w:szCs w:val="24"/>
        </w:rPr>
      </w:pPr>
      <w:bookmarkStart w:id="2" w:name="_x36dlgh2sidy" w:colFirst="0" w:colLast="0"/>
      <w:bookmarkEnd w:id="2"/>
      <w:r w:rsidRPr="003A106A">
        <w:rPr>
          <w:rFonts w:ascii="Tisa Pro Black" w:eastAsia="Noto Serif Toto SemiBold" w:hAnsi="Tisa Pro Black" w:cs="Noto Serif Toto SemiBold"/>
          <w:b/>
          <w:bCs/>
          <w:sz w:val="28"/>
          <w:szCs w:val="28"/>
        </w:rPr>
        <w:t>Request to join</w:t>
      </w:r>
    </w:p>
    <w:p w14:paraId="4E29EC5B" w14:textId="76D5E935" w:rsidR="009F6BD3" w:rsidRPr="00AC3A1F" w:rsidRDefault="00AC3A1F" w:rsidP="00AC3A1F">
      <w:pPr>
        <w:rPr>
          <w:rFonts w:ascii="Basis Grotesque Pro" w:eastAsia="Public Sans" w:hAnsi="Basis Grotesque Pro" w:cs="Public Sans"/>
          <w:highlight w:val="yellow"/>
        </w:rPr>
      </w:pPr>
      <w:r>
        <w:rPr>
          <w:rFonts w:ascii="Basis Grotesque Pro" w:eastAsia="Public Sans" w:hAnsi="Basis Grotesque Pro" w:cs="Public Sans"/>
        </w:rPr>
        <w:t xml:space="preserve">Please find the </w:t>
      </w:r>
      <w:hyperlink r:id="rId8" w:history="1">
        <w:r w:rsidRPr="00AC3A1F">
          <w:rPr>
            <w:rStyle w:val="Hyperlink"/>
            <w:rFonts w:ascii="Basis Grotesque Pro" w:eastAsia="Public Sans" w:hAnsi="Basis Grotesque Pro" w:cs="Public Sans"/>
          </w:rPr>
          <w:t>conference brochure here</w:t>
        </w:r>
      </w:hyperlink>
      <w:r>
        <w:rPr>
          <w:rFonts w:ascii="Basis Grotesque Pro" w:eastAsia="Public Sans" w:hAnsi="Basis Grotesque Pro" w:cs="Public Sans"/>
        </w:rPr>
        <w:t xml:space="preserve">, and the </w:t>
      </w:r>
      <w:hyperlink r:id="rId9" w:anchor="agenda" w:history="1">
        <w:r w:rsidRPr="00AC3A1F">
          <w:rPr>
            <w:rStyle w:val="Hyperlink"/>
            <w:rFonts w:ascii="Basis Grotesque Pro" w:eastAsia="Public Sans" w:hAnsi="Basis Grotesque Pro" w:cs="Public Sans"/>
          </w:rPr>
          <w:t>latest agenda here</w:t>
        </w:r>
      </w:hyperlink>
      <w:r>
        <w:rPr>
          <w:rFonts w:ascii="Basis Grotesque Pro" w:eastAsia="Public Sans" w:hAnsi="Basis Grotesque Pro" w:cs="Public Sans"/>
        </w:rPr>
        <w:t xml:space="preserve">. </w:t>
      </w:r>
      <w:r w:rsidRPr="003A106A">
        <w:rPr>
          <w:rFonts w:ascii="Basis Grotesque Pro" w:eastAsia="Public Sans" w:hAnsi="Basis Grotesque Pro" w:cs="Public Sans"/>
        </w:rPr>
        <w:t xml:space="preserve">I would like to gain insights into </w:t>
      </w:r>
      <w:r w:rsidRPr="003A106A">
        <w:rPr>
          <w:rFonts w:ascii="Basis Grotesque Pro" w:eastAsia="Public Sans" w:hAnsi="Basis Grotesque Pro" w:cs="Public Sans"/>
          <w:highlight w:val="yellow"/>
        </w:rPr>
        <w:t xml:space="preserve">[ </w:t>
      </w:r>
      <w:proofErr w:type="gramStart"/>
      <w:r w:rsidRPr="003A106A">
        <w:rPr>
          <w:rFonts w:ascii="Basis Grotesque Pro" w:eastAsia="Public Sans" w:hAnsi="Basis Grotesque Pro" w:cs="Public Sans"/>
          <w:highlight w:val="yellow"/>
        </w:rPr>
        <w:t>… ]</w:t>
      </w:r>
      <w:proofErr w:type="gramEnd"/>
      <w:r>
        <w:rPr>
          <w:rFonts w:ascii="Basis Grotesque Pro" w:eastAsia="Public Sans" w:hAnsi="Basis Grotesque Pro" w:cs="Public Sans"/>
        </w:rPr>
        <w:t xml:space="preserve"> </w:t>
      </w:r>
      <w:r w:rsidRPr="003A106A">
        <w:rPr>
          <w:rFonts w:ascii="Basis Grotesque Pro" w:eastAsia="Public Sans" w:hAnsi="Basis Grotesque Pro" w:cs="Public Sans"/>
          <w:i/>
          <w:iCs/>
        </w:rPr>
        <w:t>[the main challenge/problem your organization/team faces that you’ll address by attending the conference]</w:t>
      </w:r>
    </w:p>
    <w:p w14:paraId="395D4DF4" w14:textId="77777777" w:rsidR="009F6BD3" w:rsidRDefault="009F6BD3">
      <w:pPr>
        <w:rPr>
          <w:rFonts w:ascii="Public Sans" w:eastAsia="Public Sans" w:hAnsi="Public Sans" w:cs="Public Sans"/>
        </w:rPr>
      </w:pPr>
    </w:p>
    <w:p w14:paraId="4B845CE3"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My research shows that this conference is best suited to address this challenge/objective given the agenda and format, and as such provides the highest value for us at this moment.</w:t>
      </w:r>
    </w:p>
    <w:p w14:paraId="2FEC42BD" w14:textId="77777777" w:rsidR="009F6BD3" w:rsidRPr="003A106A" w:rsidRDefault="009F6BD3">
      <w:pPr>
        <w:rPr>
          <w:rFonts w:ascii="Basis Grotesque Pro" w:eastAsia="Public Sans" w:hAnsi="Basis Grotesque Pro" w:cs="Public Sans"/>
        </w:rPr>
      </w:pPr>
    </w:p>
    <w:p w14:paraId="15C91113"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To support that overall objective, my learning goals are </w:t>
      </w:r>
      <w:r w:rsidRPr="003A106A">
        <w:rPr>
          <w:rFonts w:ascii="Basis Grotesque Pro" w:eastAsia="Public Sans" w:hAnsi="Basis Grotesque Pro" w:cs="Public Sans"/>
          <w:highlight w:val="yellow"/>
        </w:rPr>
        <w:t xml:space="preserve">[ </w:t>
      </w:r>
      <w:proofErr w:type="gramStart"/>
      <w:r w:rsidRPr="003A106A">
        <w:rPr>
          <w:rFonts w:ascii="Basis Grotesque Pro" w:eastAsia="Public Sans" w:hAnsi="Basis Grotesque Pro" w:cs="Public Sans"/>
          <w:highlight w:val="yellow"/>
        </w:rPr>
        <w:t>… ]</w:t>
      </w:r>
      <w:proofErr w:type="gramEnd"/>
    </w:p>
    <w:p w14:paraId="5DA0B328" w14:textId="77777777" w:rsidR="009F6BD3" w:rsidRPr="003A106A" w:rsidRDefault="00000000">
      <w:pPr>
        <w:rPr>
          <w:rFonts w:ascii="Basis Grotesque Pro" w:eastAsia="Public Sans" w:hAnsi="Basis Grotesque Pro" w:cs="Public Sans"/>
          <w:highlight w:val="yellow"/>
        </w:rPr>
      </w:pPr>
      <w:r w:rsidRPr="003A106A">
        <w:rPr>
          <w:rFonts w:ascii="Basis Grotesque Pro" w:eastAsia="Public Sans" w:hAnsi="Basis Grotesque Pro" w:cs="Public Sans"/>
        </w:rPr>
        <w:t xml:space="preserve">I will dive into best practices for </w:t>
      </w:r>
      <w:r w:rsidRPr="003A106A">
        <w:rPr>
          <w:rFonts w:ascii="Basis Grotesque Pro" w:eastAsia="Public Sans" w:hAnsi="Basis Grotesque Pro" w:cs="Public Sans"/>
          <w:highlight w:val="yellow"/>
        </w:rPr>
        <w:t xml:space="preserve">[ </w:t>
      </w:r>
      <w:proofErr w:type="gramStart"/>
      <w:r w:rsidRPr="003A106A">
        <w:rPr>
          <w:rFonts w:ascii="Basis Grotesque Pro" w:eastAsia="Public Sans" w:hAnsi="Basis Grotesque Pro" w:cs="Public Sans"/>
          <w:highlight w:val="yellow"/>
        </w:rPr>
        <w:t>… ]</w:t>
      </w:r>
      <w:proofErr w:type="gramEnd"/>
    </w:p>
    <w:p w14:paraId="7905FAA4"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I will learn methods/frameworks for </w:t>
      </w:r>
      <w:r w:rsidRPr="003A106A">
        <w:rPr>
          <w:rFonts w:ascii="Basis Grotesque Pro" w:eastAsia="Public Sans" w:hAnsi="Basis Grotesque Pro" w:cs="Public Sans"/>
          <w:highlight w:val="yellow"/>
        </w:rPr>
        <w:t xml:space="preserve">[ </w:t>
      </w:r>
      <w:proofErr w:type="gramStart"/>
      <w:r w:rsidRPr="003A106A">
        <w:rPr>
          <w:rFonts w:ascii="Basis Grotesque Pro" w:eastAsia="Public Sans" w:hAnsi="Basis Grotesque Pro" w:cs="Public Sans"/>
          <w:highlight w:val="yellow"/>
        </w:rPr>
        <w:t>… ]</w:t>
      </w:r>
      <w:proofErr w:type="gramEnd"/>
    </w:p>
    <w:p w14:paraId="756D621B" w14:textId="77777777" w:rsidR="009F6BD3" w:rsidRPr="003A106A" w:rsidRDefault="009F6BD3">
      <w:pPr>
        <w:rPr>
          <w:rFonts w:ascii="Basis Grotesque Pro" w:eastAsia="Public Sans" w:hAnsi="Basis Grotesque Pro" w:cs="Public Sans"/>
        </w:rPr>
      </w:pPr>
    </w:p>
    <w:p w14:paraId="0059A1AB"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Innov8rs provides me access to recordings and materials after the conference, as well as additional content/resources before, tailored to my goals for the conference. I will create a post-conference report upon my return to share my learnings with the wider team, ensuring that we can all benefit from my attendance.</w:t>
      </w:r>
    </w:p>
    <w:p w14:paraId="099BDA57" w14:textId="77777777" w:rsidR="009F6BD3" w:rsidRPr="003A106A" w:rsidRDefault="009F6BD3">
      <w:pPr>
        <w:rPr>
          <w:rFonts w:ascii="Basis Grotesque Pro" w:eastAsia="Public Sans" w:hAnsi="Basis Grotesque Pro" w:cs="Public Sans"/>
        </w:rPr>
      </w:pPr>
    </w:p>
    <w:p w14:paraId="3B13FE72" w14:textId="77777777" w:rsidR="009F6BD3" w:rsidRPr="003A106A" w:rsidRDefault="00000000">
      <w:pPr>
        <w:rPr>
          <w:rFonts w:ascii="Basis Grotesque Pro" w:eastAsia="Public Sans" w:hAnsi="Basis Grotesque Pro" w:cs="Public Sans"/>
          <w:highlight w:val="yellow"/>
        </w:rPr>
      </w:pPr>
      <w:r w:rsidRPr="003A106A">
        <w:rPr>
          <w:rFonts w:ascii="Basis Grotesque Pro" w:eastAsia="Public Sans" w:hAnsi="Basis Grotesque Pro" w:cs="Public Sans"/>
        </w:rPr>
        <w:t xml:space="preserve">The costs for this I expect to be in total </w:t>
      </w:r>
      <w:r w:rsidRPr="003A106A">
        <w:rPr>
          <w:rFonts w:ascii="Basis Grotesque Pro" w:eastAsia="Public Sans" w:hAnsi="Basis Grotesque Pro" w:cs="Public Sans"/>
          <w:highlight w:val="yellow"/>
        </w:rPr>
        <w:t xml:space="preserve">[ </w:t>
      </w:r>
      <w:proofErr w:type="gramStart"/>
      <w:r w:rsidRPr="003A106A">
        <w:rPr>
          <w:rFonts w:ascii="Basis Grotesque Pro" w:eastAsia="Public Sans" w:hAnsi="Basis Grotesque Pro" w:cs="Public Sans"/>
          <w:highlight w:val="yellow"/>
        </w:rPr>
        <w:t>… ]</w:t>
      </w:r>
      <w:proofErr w:type="gramEnd"/>
    </w:p>
    <w:p w14:paraId="09151E2B" w14:textId="322E367A"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Conference ticket </w:t>
      </w:r>
      <w:r w:rsidR="00D97856" w:rsidRPr="003A106A">
        <w:rPr>
          <w:rFonts w:ascii="Basis Grotesque Pro" w:eastAsia="Public Sans" w:hAnsi="Basis Grotesque Pro" w:cs="Public Sans"/>
        </w:rPr>
        <w:t>€</w:t>
      </w:r>
      <w:r w:rsidRPr="003A106A">
        <w:rPr>
          <w:rFonts w:ascii="Basis Grotesque Pro" w:eastAsia="Public Sans" w:hAnsi="Basis Grotesque Pro" w:cs="Public Sans"/>
        </w:rPr>
        <w:t xml:space="preserve"> 1,</w:t>
      </w:r>
      <w:r w:rsidR="001477D7">
        <w:rPr>
          <w:rFonts w:ascii="Basis Grotesque Pro" w:eastAsia="Public Sans" w:hAnsi="Basis Grotesque Pro" w:cs="Public Sans"/>
        </w:rPr>
        <w:t>6</w:t>
      </w:r>
      <w:r w:rsidRPr="003A106A">
        <w:rPr>
          <w:rFonts w:ascii="Basis Grotesque Pro" w:eastAsia="Public Sans" w:hAnsi="Basis Grotesque Pro" w:cs="Public Sans"/>
        </w:rPr>
        <w:t>95*</w:t>
      </w:r>
    </w:p>
    <w:p w14:paraId="0A331C1C"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Travel &amp; hotel [ </w:t>
      </w:r>
      <w:proofErr w:type="gramStart"/>
      <w:r w:rsidRPr="003A106A">
        <w:rPr>
          <w:rFonts w:ascii="Basis Grotesque Pro" w:eastAsia="Public Sans" w:hAnsi="Basis Grotesque Pro" w:cs="Public Sans"/>
        </w:rPr>
        <w:t>… ]</w:t>
      </w:r>
      <w:proofErr w:type="gramEnd"/>
    </w:p>
    <w:p w14:paraId="65CA1265"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 xml:space="preserve">Miscellaneous [ </w:t>
      </w:r>
      <w:proofErr w:type="gramStart"/>
      <w:r w:rsidRPr="003A106A">
        <w:rPr>
          <w:rFonts w:ascii="Basis Grotesque Pro" w:eastAsia="Public Sans" w:hAnsi="Basis Grotesque Pro" w:cs="Public Sans"/>
        </w:rPr>
        <w:t>… ]</w:t>
      </w:r>
      <w:proofErr w:type="gramEnd"/>
    </w:p>
    <w:p w14:paraId="5C83ABEE" w14:textId="77777777" w:rsidR="001477D7" w:rsidRDefault="001477D7">
      <w:pPr>
        <w:rPr>
          <w:rFonts w:ascii="Basis Grotesque Pro" w:eastAsia="Public Sans" w:hAnsi="Basis Grotesque Pro" w:cs="Public Sans"/>
          <w:i/>
          <w:iCs/>
        </w:rPr>
      </w:pPr>
    </w:p>
    <w:p w14:paraId="281E191E" w14:textId="4A75EECC" w:rsidR="009F6BD3" w:rsidRPr="003A106A" w:rsidRDefault="001477D7">
      <w:pPr>
        <w:rPr>
          <w:rFonts w:ascii="Basis Grotesque Pro" w:eastAsia="Public Sans" w:hAnsi="Basis Grotesque Pro" w:cs="Public Sans"/>
          <w:i/>
          <w:iCs/>
        </w:rPr>
      </w:pPr>
      <w:r>
        <w:rPr>
          <w:rFonts w:ascii="Basis Grotesque Pro" w:eastAsia="Public Sans" w:hAnsi="Basis Grotesque Pro" w:cs="Public Sans"/>
          <w:i/>
          <w:iCs/>
        </w:rPr>
        <w:t>*T</w:t>
      </w:r>
      <w:r w:rsidR="00000000" w:rsidRPr="003A106A">
        <w:rPr>
          <w:rFonts w:ascii="Basis Grotesque Pro" w:eastAsia="Public Sans" w:hAnsi="Basis Grotesque Pro" w:cs="Public Sans"/>
          <w:i/>
          <w:iCs/>
        </w:rPr>
        <w:t>here are discounts available if you would like to send 3 or more members of our team together.</w:t>
      </w:r>
    </w:p>
    <w:p w14:paraId="7736D0BF" w14:textId="77777777" w:rsidR="009F6BD3" w:rsidRPr="003A106A" w:rsidRDefault="009F6BD3">
      <w:pPr>
        <w:rPr>
          <w:rFonts w:ascii="Basis Grotesque Pro" w:eastAsia="Public Sans" w:hAnsi="Basis Grotesque Pro" w:cs="Public Sans"/>
        </w:rPr>
      </w:pPr>
    </w:p>
    <w:p w14:paraId="0CF32301" w14:textId="77777777" w:rsidR="009F6BD3" w:rsidRPr="003A106A" w:rsidRDefault="00000000">
      <w:pPr>
        <w:rPr>
          <w:rFonts w:ascii="Basis Grotesque Pro" w:eastAsia="Public Sans" w:hAnsi="Basis Grotesque Pro" w:cs="Public Sans"/>
        </w:rPr>
      </w:pPr>
      <w:r w:rsidRPr="003A106A">
        <w:rPr>
          <w:rFonts w:ascii="Basis Grotesque Pro" w:eastAsia="Public Sans" w:hAnsi="Basis Grotesque Pro" w:cs="Public Sans"/>
        </w:rPr>
        <w:t>Thank you for considering my request, I look forward to discussing this opportunity with you.</w:t>
      </w:r>
    </w:p>
    <w:p w14:paraId="66929B54" w14:textId="77777777" w:rsidR="009F6BD3" w:rsidRPr="003A106A" w:rsidRDefault="009F6BD3">
      <w:pPr>
        <w:rPr>
          <w:rFonts w:ascii="Basis Grotesque Pro" w:eastAsia="Public Sans" w:hAnsi="Basis Grotesque Pro" w:cs="Public Sans"/>
        </w:rPr>
      </w:pPr>
    </w:p>
    <w:p w14:paraId="215DC7AD" w14:textId="77777777" w:rsidR="009F6BD3" w:rsidRPr="003A106A" w:rsidRDefault="00000000">
      <w:pPr>
        <w:rPr>
          <w:rFonts w:ascii="Basis Grotesque Pro" w:eastAsia="Public Sans" w:hAnsi="Basis Grotesque Pro" w:cs="Public Sans"/>
          <w:highlight w:val="yellow"/>
        </w:rPr>
      </w:pPr>
      <w:r w:rsidRPr="003A106A">
        <w:rPr>
          <w:rFonts w:ascii="Basis Grotesque Pro" w:eastAsia="Public Sans" w:hAnsi="Basis Grotesque Pro" w:cs="Public Sans"/>
          <w:highlight w:val="yellow"/>
        </w:rPr>
        <w:t>[ … ]</w:t>
      </w:r>
    </w:p>
    <w:p w14:paraId="25C1E961" w14:textId="77777777" w:rsidR="009F6BD3" w:rsidRDefault="009F6BD3">
      <w:pPr>
        <w:rPr>
          <w:rFonts w:ascii="Public Sans" w:eastAsia="Public Sans" w:hAnsi="Public Sans" w:cs="Public Sans"/>
          <w:sz w:val="24"/>
          <w:szCs w:val="24"/>
        </w:rPr>
      </w:pPr>
    </w:p>
    <w:sectPr w:rsidR="009F6BD3">
      <w:headerReference w:type="default" r:id="rId10"/>
      <w:pgSz w:w="12240" w:h="15840"/>
      <w:pgMar w:top="81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0089F" w14:textId="77777777" w:rsidR="004E0AA9" w:rsidRDefault="004E0AA9">
      <w:pPr>
        <w:spacing w:line="240" w:lineRule="auto"/>
      </w:pPr>
      <w:r>
        <w:separator/>
      </w:r>
    </w:p>
  </w:endnote>
  <w:endnote w:type="continuationSeparator" w:id="0">
    <w:p w14:paraId="4946E071" w14:textId="77777777" w:rsidR="004E0AA9" w:rsidRDefault="004E0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0E451B3-7164-6946-8A2F-A0CDBE0FB0C0}"/>
  </w:font>
  <w:font w:name="Arial">
    <w:panose1 w:val="020B0604020202020204"/>
    <w:charset w:val="00"/>
    <w:family w:val="swiss"/>
    <w:pitch w:val="variable"/>
    <w:sig w:usb0="E0002EFF" w:usb1="C000785B" w:usb2="00000009" w:usb3="00000000" w:csb0="000001FF" w:csb1="00000000"/>
    <w:embedRegular r:id="rId2" w:fontKey="{BB11CB00-4AB7-0444-A5B7-623FB50DA13D}"/>
    <w:embedItalic r:id="rId3" w:fontKey="{067E3DA4-E438-0D4F-8DEE-0899128D65AC}"/>
  </w:font>
  <w:font w:name="Tisa Pro Black">
    <w:panose1 w:val="02000A05060000020004"/>
    <w:charset w:val="4D"/>
    <w:family w:val="auto"/>
    <w:notTrueType/>
    <w:pitch w:val="variable"/>
    <w:sig w:usb0="A00000FF" w:usb1="4000205B" w:usb2="00000000" w:usb3="00000000" w:csb0="00000093" w:csb1="00000000"/>
  </w:font>
  <w:font w:name="Noto Serif Toto">
    <w:altName w:val="Calibri"/>
    <w:panose1 w:val="020B0604020202020204"/>
    <w:charset w:val="00"/>
    <w:family w:val="auto"/>
    <w:pitch w:val="default"/>
  </w:font>
  <w:font w:name="Basis Grotesque Pro">
    <w:panose1 w:val="02000503030000020004"/>
    <w:charset w:val="4D"/>
    <w:family w:val="auto"/>
    <w:pitch w:val="variable"/>
    <w:sig w:usb0="800002AF" w:usb1="5000207B" w:usb2="00000000" w:usb3="00000000" w:csb0="0000009B" w:csb1="00000000"/>
    <w:embedRegular r:id="rId7" w:fontKey="{EF48C7D8-E2C8-EF45-B151-B7B052578B24}"/>
    <w:embedItalic r:id="rId8" w:fontKey="{70DA4E4E-372C-094B-BDEA-CD96A5E4D20D}"/>
  </w:font>
  <w:font w:name="Public Sans">
    <w:altName w:val="Calibri"/>
    <w:panose1 w:val="020B0604020202020204"/>
    <w:charset w:val="00"/>
    <w:family w:val="auto"/>
    <w:pitch w:val="default"/>
  </w:font>
  <w:font w:name="Noto Serif Toto SemiBold">
    <w:panose1 w:val="020B0604020202020204"/>
    <w:charset w:val="00"/>
    <w:family w:val="auto"/>
    <w:pitch w:val="default"/>
  </w:font>
  <w:font w:name="TisaPro-Ita">
    <w:panose1 w:val="02010504030101020102"/>
    <w:charset w:val="4D"/>
    <w:family w:val="auto"/>
    <w:notTrueType/>
    <w:pitch w:val="variable"/>
    <w:sig w:usb0="A00000FF" w:usb1="4000205B" w:usb2="00000008" w:usb3="00000000" w:csb0="00000093" w:csb1="00000000"/>
  </w:font>
  <w:font w:name="Calibri">
    <w:panose1 w:val="020F0502020204030204"/>
    <w:charset w:val="00"/>
    <w:family w:val="swiss"/>
    <w:pitch w:val="variable"/>
    <w:sig w:usb0="E4002EFF" w:usb1="C200ACFF" w:usb2="00000009" w:usb3="00000000" w:csb0="000001FF" w:csb1="00000000"/>
    <w:embedRegular r:id="rId13" w:fontKey="{3A5E171B-483F-B842-8F40-02EE5C8C6562}"/>
  </w:font>
  <w:font w:name="Cambria">
    <w:panose1 w:val="02040503050406030204"/>
    <w:charset w:val="00"/>
    <w:family w:val="roman"/>
    <w:pitch w:val="variable"/>
    <w:sig w:usb0="E00006FF" w:usb1="420024FF" w:usb2="02000000" w:usb3="00000000" w:csb0="0000019F" w:csb1="00000000"/>
    <w:embedRegular r:id="rId14" w:fontKey="{9CD12F52-FE75-A84D-BB0D-55E7AD59BB4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45C5DC" w14:textId="77777777" w:rsidR="004E0AA9" w:rsidRDefault="004E0AA9">
      <w:pPr>
        <w:spacing w:line="240" w:lineRule="auto"/>
      </w:pPr>
      <w:r>
        <w:separator/>
      </w:r>
    </w:p>
  </w:footnote>
  <w:footnote w:type="continuationSeparator" w:id="0">
    <w:p w14:paraId="0305B2F2" w14:textId="77777777" w:rsidR="004E0AA9" w:rsidRDefault="004E0A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9D8EB7" w14:textId="77777777" w:rsidR="009F6BD3" w:rsidRDefault="00000000">
    <w:pPr>
      <w:jc w:val="right"/>
    </w:pPr>
    <w:r>
      <w:rPr>
        <w:noProof/>
      </w:rPr>
      <w:drawing>
        <wp:inline distT="114300" distB="114300" distL="114300" distR="114300" wp14:anchorId="7C9F5A26" wp14:editId="08526D14">
          <wp:extent cx="962025" cy="4810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2025" cy="4810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C67CC0"/>
    <w:multiLevelType w:val="multilevel"/>
    <w:tmpl w:val="4BA0A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158001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BD3"/>
    <w:rsid w:val="00093984"/>
    <w:rsid w:val="001477D7"/>
    <w:rsid w:val="001F6A21"/>
    <w:rsid w:val="00242AF1"/>
    <w:rsid w:val="00383366"/>
    <w:rsid w:val="003A106A"/>
    <w:rsid w:val="00441FEA"/>
    <w:rsid w:val="00477155"/>
    <w:rsid w:val="0048135F"/>
    <w:rsid w:val="004E0AA9"/>
    <w:rsid w:val="005C5417"/>
    <w:rsid w:val="00766AC3"/>
    <w:rsid w:val="007C4BBA"/>
    <w:rsid w:val="008C3846"/>
    <w:rsid w:val="009061E5"/>
    <w:rsid w:val="009F6BD3"/>
    <w:rsid w:val="00A52D5B"/>
    <w:rsid w:val="00A55E8B"/>
    <w:rsid w:val="00A75530"/>
    <w:rsid w:val="00AC3A1F"/>
    <w:rsid w:val="00C65E37"/>
    <w:rsid w:val="00D22BEE"/>
    <w:rsid w:val="00D97856"/>
    <w:rsid w:val="00DD7098"/>
    <w:rsid w:val="00E97A74"/>
    <w:rsid w:val="00EB00B4"/>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79209936"/>
  <w15:docId w15:val="{2F5FE9B6-F1CF-3B4E-B780-654AAC66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C3A1F"/>
    <w:rPr>
      <w:color w:val="0000FF" w:themeColor="hyperlink"/>
      <w:u w:val="single"/>
    </w:rPr>
  </w:style>
  <w:style w:type="character" w:styleId="UnresolvedMention">
    <w:name w:val="Unresolved Mention"/>
    <w:basedOn w:val="DefaultParagraphFont"/>
    <w:uiPriority w:val="99"/>
    <w:semiHidden/>
    <w:unhideWhenUsed/>
    <w:rsid w:val="00AC3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nov8rs.co/wp-content/uploads/2026/09/Innov8rs-Manchester-2026-2pager-last-call.pdf" TargetMode="External"/><Relationship Id="rId3" Type="http://schemas.openxmlformats.org/officeDocument/2006/relationships/settings" Target="settings.xml"/><Relationship Id="rId7" Type="http://schemas.openxmlformats.org/officeDocument/2006/relationships/hyperlink" Target="https://innov8rs.co/manches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nov8rs.co/mancheste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580</Words>
  <Characters>3036</Characters>
  <Application>Microsoft Office Word</Application>
  <DocSecurity>0</DocSecurity>
  <Lines>67</Lines>
  <Paragraphs>35</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Hans Balmaekers</cp:lastModifiedBy>
  <cp:revision>10</cp:revision>
  <dcterms:created xsi:type="dcterms:W3CDTF">2026-03-03T11:40:00Z</dcterms:created>
  <dcterms:modified xsi:type="dcterms:W3CDTF">2026-09-05T05:26:00Z</dcterms:modified>
</cp:coreProperties>
</file>